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/>
        <w:jc w:val="center"/>
        <w:textAlignment w:val="auto"/>
        <w:rPr>
          <w:rFonts w:hint="default" w:ascii="Times New Roman" w:hAnsi="Times New Roman" w:eastAsia="宋体" w:cs="Times New Roman"/>
          <w:b/>
          <w:bCs/>
          <w:sz w:val="28"/>
          <w:szCs w:val="28"/>
          <w:lang w:val="en-US" w:eastAsia="zh-CN"/>
        </w:rPr>
      </w:pPr>
      <w:bookmarkStart w:id="0" w:name="_Toc8905"/>
      <w:r>
        <w:rPr>
          <w:rFonts w:hint="eastAsia" w:ascii="Times New Roman" w:hAnsi="Times New Roman" w:eastAsia="宋体" w:cs="Times New Roman"/>
          <w:b/>
          <w:bCs/>
          <w:sz w:val="28"/>
          <w:szCs w:val="28"/>
          <w:lang w:val="en-US" w:eastAsia="zh-CN"/>
        </w:rPr>
        <w:t>职业卫生技术报告信息网上公开记录表</w:t>
      </w:r>
      <w:bookmarkEnd w:id="0"/>
    </w:p>
    <w:tbl>
      <w:tblPr>
        <w:tblStyle w:val="8"/>
        <w:tblW w:w="833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94"/>
        <w:gridCol w:w="2494"/>
        <w:gridCol w:w="2101"/>
        <w:gridCol w:w="16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用人单位名称</w:t>
            </w:r>
          </w:p>
        </w:tc>
        <w:tc>
          <w:tcPr>
            <w:tcW w:w="624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北京中进众旺汽车销售服务有限公司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0" w:right="372" w:firstLine="180" w:firstLineChars="10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用人单位注册地址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 xml:space="preserve">北京市海淀区西北旺镇百旺绿谷汽车园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6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联系人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季富贵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报告名称及编号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北京中进众旺汽车销售服务有限公司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  <w:t>CST/JC-JC2025008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8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项目组人员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张立召 王刚 刘洋 聂磊 王金鑫 张丽雪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现场调查人员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张立召 刘洋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388" w:right="372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现场调查时间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2025.3.24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63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季富贵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7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采样与测量人员</w:t>
            </w:r>
          </w:p>
        </w:tc>
        <w:tc>
          <w:tcPr>
            <w:tcW w:w="624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hAnsi="仿宋_GB2312" w:eastAsia="仿宋_GB2312" w:cs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张立召 王刚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2094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388" w:right="369"/>
              <w:jc w:val="center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采样与测量时间</w:t>
            </w:r>
          </w:p>
        </w:tc>
        <w:tc>
          <w:tcPr>
            <w:tcW w:w="24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2025.3.25</w:t>
            </w:r>
          </w:p>
        </w:tc>
        <w:tc>
          <w:tcPr>
            <w:tcW w:w="21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40" w:beforeAutospacing="0" w:after="0" w:afterAutospacing="0"/>
              <w:ind w:left="463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用人单位陪同人</w:t>
            </w:r>
          </w:p>
        </w:tc>
        <w:tc>
          <w:tcPr>
            <w:tcW w:w="16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18"/>
                <w:szCs w:val="18"/>
                <w:lang w:val="en-US" w:eastAsia="zh-CN"/>
              </w:rPr>
              <w:t>季富贵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39" w:beforeAutospacing="0" w:after="0" w:afterAutospacing="0"/>
              <w:ind w:left="454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18"/>
                <w:szCs w:val="18"/>
                <w:lang w:val="en-US" w:eastAsia="zh-CN" w:bidi="ar"/>
              </w:rPr>
              <w:t>现场照片（现场调查及现场采样与测量照片，含企业名称或标识的合影照片）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1" w:hRule="atLeast"/>
        </w:trPr>
        <w:tc>
          <w:tcPr>
            <w:tcW w:w="8336" w:type="dxa"/>
            <w:gridSpan w:val="4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noWrap w:val="0"/>
            <w:vAlign w:val="top"/>
          </w:tcPr>
          <w:p>
            <w:pPr>
              <w:pStyle w:val="7"/>
              <w:keepNext w:val="0"/>
              <w:keepLines w:val="0"/>
              <w:widowControl w:val="0"/>
              <w:suppressLineNumbers w:val="0"/>
              <w:kinsoku w:val="0"/>
              <w:overflowPunct w:val="0"/>
              <w:autoSpaceDE w:val="0"/>
              <w:autoSpaceDN w:val="0"/>
              <w:adjustRightInd w:val="0"/>
              <w:spacing w:before="0" w:beforeAutospacing="0" w:after="0" w:afterAutospacing="0"/>
              <w:ind w:left="0" w:right="0"/>
              <w:jc w:val="left"/>
              <w:rPr>
                <w:rFonts w:hint="eastAsia" w:ascii="仿宋_GB2312" w:hAnsi="仿宋_GB2312" w:eastAsia="仿宋_GB2312" w:cs="仿宋_GB2312"/>
                <w:sz w:val="18"/>
                <w:szCs w:val="18"/>
                <w:lang w:val="en-US"/>
              </w:rPr>
            </w:pPr>
            <w: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-2085975</wp:posOffset>
                  </wp:positionH>
                  <wp:positionV relativeFrom="paragraph">
                    <wp:posOffset>1787525</wp:posOffset>
                  </wp:positionV>
                  <wp:extent cx="1902460" cy="1623060"/>
                  <wp:effectExtent l="0" t="0" r="2540" b="2540"/>
                  <wp:wrapSquare wrapText="bothSides"/>
                  <wp:docPr id="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2460" cy="1623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3041650</wp:posOffset>
                  </wp:positionH>
                  <wp:positionV relativeFrom="paragraph">
                    <wp:posOffset>3046095</wp:posOffset>
                  </wp:positionV>
                  <wp:extent cx="2105660" cy="1997075"/>
                  <wp:effectExtent l="0" t="0" r="2540" b="9525"/>
                  <wp:wrapSquare wrapText="bothSides"/>
                  <wp:docPr id="5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5660" cy="1997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3109595</wp:posOffset>
                  </wp:positionH>
                  <wp:positionV relativeFrom="paragraph">
                    <wp:posOffset>1456690</wp:posOffset>
                  </wp:positionV>
                  <wp:extent cx="1920240" cy="1544320"/>
                  <wp:effectExtent l="0" t="0" r="10160" b="5080"/>
                  <wp:wrapSquare wrapText="bothSides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0240" cy="1544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3307715</wp:posOffset>
                  </wp:positionH>
                  <wp:positionV relativeFrom="paragraph">
                    <wp:posOffset>69850</wp:posOffset>
                  </wp:positionV>
                  <wp:extent cx="1741805" cy="1301115"/>
                  <wp:effectExtent l="0" t="0" r="10795" b="6985"/>
                  <wp:wrapSquare wrapText="bothSides"/>
                  <wp:docPr id="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1805" cy="1301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92710</wp:posOffset>
                  </wp:positionV>
                  <wp:extent cx="2130425" cy="1602740"/>
                  <wp:effectExtent l="0" t="0" r="3175" b="10160"/>
                  <wp:wrapSquare wrapText="bothSides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0425" cy="1602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</w:tbl>
    <w:p>
      <w:pPr>
        <w:pStyle w:val="7"/>
        <w:keepNext w:val="0"/>
        <w:keepLines w:val="0"/>
        <w:widowControl w:val="0"/>
        <w:suppressLineNumbers w:val="0"/>
        <w:tabs>
          <w:tab w:val="left" w:pos="1047"/>
        </w:tabs>
        <w:kinsoku w:val="0"/>
        <w:overflowPunct w:val="0"/>
        <w:spacing w:before="122" w:beforeAutospacing="0" w:after="120" w:afterAutospacing="0"/>
        <w:ind w:left="260" w:right="0"/>
        <w:jc w:val="center"/>
        <w:rPr>
          <w:rFonts w:hint="eastAsia" w:ascii="仿宋_GB2312" w:hAnsi="仿宋_GB2312" w:eastAsia="仿宋_GB2312" w:cs="仿宋_GB2312"/>
          <w:sz w:val="28"/>
          <w:szCs w:val="28"/>
          <w:lang w:val="en-US"/>
        </w:rPr>
      </w:pPr>
    </w:p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 w:eastAsia="宋体"/>
        <w:lang w:eastAsia="zh-CN"/>
      </w:rPr>
    </w:pPr>
    <w:r>
      <w:rPr>
        <w:rFonts w:hint="eastAsia"/>
      </w:rPr>
      <w:t xml:space="preserve"> </w:t>
    </w:r>
    <w:r>
      <w:t>CST/JC</w:t>
    </w:r>
    <w:r>
      <w:rPr>
        <w:rFonts w:hint="eastAsia" w:eastAsia="宋体"/>
        <w:lang w:eastAsia="zh-CN"/>
      </w:rPr>
      <w:t>/E/</w:t>
    </w:r>
    <w:r>
      <w:t>CX36-JL</w:t>
    </w:r>
    <w:r>
      <w:rPr>
        <w:rFonts w:hint="eastAsia"/>
      </w:rPr>
      <w:t>1</w:t>
    </w:r>
    <w:r>
      <w:rPr>
        <w:rFonts w:hint="eastAsia" w:eastAsia="宋体"/>
        <w:lang w:val="en-US" w:eastAsia="zh-CN"/>
      </w:rPr>
      <w:t>6</w:t>
    </w:r>
    <w:r>
      <w:rPr>
        <w:rFonts w:hint="eastAsia" w:eastAsia="宋体"/>
        <w:lang w:eastAsia="zh-CN"/>
      </w:rPr>
      <w:t>-202406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530F9"/>
    <w:multiLevelType w:val="multilevel"/>
    <w:tmpl w:val="013530F9"/>
    <w:lvl w:ilvl="0" w:tentative="0">
      <w:start w:val="1"/>
      <w:numFmt w:val="decimal"/>
      <w:pStyle w:val="2"/>
      <w:lvlText w:val="%1"/>
      <w:lvlJc w:val="center"/>
      <w:rPr>
        <w:rFonts w:ascii="Times New Roman" w:hAnsi="Times New Roman"/>
        <w:i w:val="0"/>
        <w:iCs w:val="0"/>
        <w:caps w:val="0"/>
        <w:smallCaps w:val="0"/>
        <w:strike w:val="0"/>
        <w:dstrike w:val="0"/>
        <w:vanish w:val="0"/>
        <w:color w:val="000000"/>
        <w:spacing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67"/>
        </w:tabs>
        <w:ind w:left="992" w:hanging="992"/>
      </w:pPr>
      <w:rPr>
        <w:rFonts w:hint="eastAsia"/>
        <w:sz w:val="28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94"/>
        </w:tabs>
        <w:ind w:left="567" w:hanging="567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51"/>
        </w:tabs>
        <w:ind w:left="851" w:hanging="851"/>
      </w:pPr>
      <w:rPr>
        <w:rFonts w:hint="default" w:ascii="Times New Roman" w:hAnsi="Times New Roman" w:eastAsia="仿宋_GB2312"/>
      </w:rPr>
    </w:lvl>
    <w:lvl w:ilvl="4" w:tentative="0">
      <w:start w:val="1"/>
      <w:numFmt w:val="decimal"/>
      <w:lvlText w:val="%1.%2.%3.%4.%5"/>
      <w:lvlJc w:val="left"/>
      <w:pPr>
        <w:tabs>
          <w:tab w:val="left" w:pos="2781"/>
        </w:tabs>
        <w:ind w:left="255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0B646F"/>
    <w:rsid w:val="04364412"/>
    <w:rsid w:val="070B646F"/>
    <w:rsid w:val="38764FEA"/>
    <w:rsid w:val="50384FDD"/>
    <w:rsid w:val="67246E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numPr>
        <w:ilvl w:val="1"/>
        <w:numId w:val="1"/>
      </w:numPr>
      <w:spacing w:before="260" w:beforeLines="0" w:beforeAutospacing="0" w:after="260" w:afterLines="0" w:afterAutospacing="0" w:line="413" w:lineRule="auto"/>
      <w:ind w:left="992" w:hanging="992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0"/>
    <w:semiHidden/>
    <w:unhideWhenUsed/>
    <w:qFormat/>
    <w:uiPriority w:val="0"/>
    <w:pPr>
      <w:keepNext/>
      <w:keepLines/>
      <w:numPr>
        <w:ilvl w:val="2"/>
        <w:numId w:val="1"/>
      </w:numPr>
      <w:spacing w:line="490" w:lineRule="exact"/>
      <w:outlineLvl w:val="2"/>
    </w:pPr>
    <w:rPr>
      <w:rFonts w:ascii="Times New Roman" w:hAnsi="Times New Roman" w:eastAsia="仿宋_GB2312" w:cs="Times New Roman"/>
      <w:b/>
      <w:bCs/>
      <w:sz w:val="28"/>
      <w:szCs w:val="32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1"/>
      </w:numPr>
      <w:spacing w:before="280" w:beforeLines="0" w:beforeAutospacing="0" w:after="290" w:afterLines="0" w:afterAutospacing="0" w:line="372" w:lineRule="auto"/>
      <w:ind w:left="851" w:hanging="851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header"/>
    <w:basedOn w:val="1"/>
    <w:qFormat/>
    <w:uiPriority w:val="99"/>
    <w:pPr>
      <w:tabs>
        <w:tab w:val="center" w:pos="4153"/>
        <w:tab w:val="right" w:pos="8306"/>
      </w:tabs>
      <w:snapToGrid w:val="0"/>
      <w:jc w:val="right"/>
    </w:pPr>
    <w:rPr>
      <w:rFonts w:ascii="Times New Roman" w:hAnsi="Times New Roman" w:eastAsia="Times New Roman" w:cs="Times New Roman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</w:rPr>
  </w:style>
  <w:style w:type="character" w:customStyle="1" w:styleId="10">
    <w:name w:val="标题 3 字符"/>
    <w:basedOn w:val="9"/>
    <w:link w:val="4"/>
    <w:qFormat/>
    <w:uiPriority w:val="0"/>
    <w:rPr>
      <w:rFonts w:ascii="Times New Roman" w:hAnsi="Times New Roman" w:eastAsia="仿宋_GB2312" w:cs="Times New Roman"/>
      <w:b/>
      <w:bCs/>
      <w:sz w:val="28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120</Words>
  <Characters>120</Characters>
  <Lines>0</Lines>
  <Paragraphs>0</Paragraphs>
  <TotalTime>8</TotalTime>
  <ScaleCrop>false</ScaleCrop>
  <LinksUpToDate>false</LinksUpToDate>
  <CharactersWithSpaces>120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2025-04-02T06:01:00Z</dcterms:created>
  <dc:creator>等等等我一起</dc:creator>
  <cp:lastModifiedBy>等等等我一起</cp:lastModifiedBy>
  <dcterms:modified xsi:type="dcterms:W3CDTF">2025-04-14T05:14:32Z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KSOTemplateDocerSaveRecord">
    <vt:lpwstr>eyJoZGlkIjoiMmJhMDFhZjRlNTI2NzQ1NGFiYmVhODE3YTBiM2EwM2MiLCJ1c2VySWQiOiIyNDgwODY0NTkifQ==</vt:lpwstr>
  </property>
  <property fmtid="{D5CDD505-2E9C-101B-9397-08002B2CF9AE}" pid="4" name="ICV">
    <vt:lpwstr>8754E75589D04E908E2192D405961826_12</vt:lpwstr>
  </property>
</Properties>
</file>